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8844" w14:textId="77777777" w:rsidR="00797B9F" w:rsidRDefault="00797B9F" w:rsidP="004E0E9B">
      <w:pPr>
        <w:pStyle w:val="NoSpacing"/>
        <w:rPr>
          <w:rFonts w:ascii="Cambria" w:hAnsi="Cambria"/>
        </w:rPr>
      </w:pPr>
      <w:r>
        <w:rPr>
          <w:rFonts w:ascii="Cambria" w:hAnsi="Cambria"/>
        </w:rPr>
        <w:t xml:space="preserve">                        </w:t>
      </w:r>
    </w:p>
    <w:p w14:paraId="0AE44C27" w14:textId="77777777" w:rsidR="00797B9F" w:rsidRPr="00FE22FD" w:rsidRDefault="00797B9F" w:rsidP="004E0E9B">
      <w:pPr>
        <w:pStyle w:val="NoSpacing"/>
        <w:jc w:val="center"/>
        <w:rPr>
          <w:rFonts w:ascii="Cambria" w:hAnsi="Cambria"/>
          <w:b/>
          <w:bCs/>
          <w:u w:val="single"/>
        </w:rPr>
      </w:pPr>
    </w:p>
    <w:p w14:paraId="734A26E4" w14:textId="59C0FA98" w:rsidR="00797B9F" w:rsidRPr="00040029" w:rsidRDefault="004813F8" w:rsidP="004E0E9B">
      <w:pPr>
        <w:pStyle w:val="NoSpacing"/>
        <w:jc w:val="center"/>
        <w:rPr>
          <w:rFonts w:ascii="Cambria" w:hAnsi="Cambria"/>
          <w:b/>
          <w:bCs/>
          <w:sz w:val="26"/>
          <w:szCs w:val="26"/>
          <w:u w:val="single"/>
        </w:rPr>
      </w:pPr>
      <w:r w:rsidRPr="00040029">
        <w:rPr>
          <w:rFonts w:ascii="Cambria" w:hAnsi="Cambria"/>
          <w:b/>
          <w:bCs/>
          <w:sz w:val="26"/>
          <w:szCs w:val="26"/>
          <w:u w:val="single"/>
        </w:rPr>
        <w:t xml:space="preserve">The Committee for Human Rights in North Korea </w:t>
      </w:r>
      <w:r w:rsidR="00F57A74" w:rsidRPr="00040029">
        <w:rPr>
          <w:rFonts w:ascii="Cambria" w:hAnsi="Cambria"/>
          <w:b/>
          <w:bCs/>
          <w:sz w:val="26"/>
          <w:szCs w:val="26"/>
          <w:u w:val="single"/>
        </w:rPr>
        <w:t>Launch</w:t>
      </w:r>
      <w:r w:rsidR="006978AB" w:rsidRPr="00040029">
        <w:rPr>
          <w:rFonts w:ascii="Cambria" w:hAnsi="Cambria"/>
          <w:b/>
          <w:bCs/>
          <w:sz w:val="26"/>
          <w:szCs w:val="26"/>
          <w:u w:val="single"/>
        </w:rPr>
        <w:t>es</w:t>
      </w:r>
      <w:r w:rsidR="00F57A74" w:rsidRPr="00040029">
        <w:rPr>
          <w:rFonts w:ascii="Cambria" w:hAnsi="Cambria"/>
          <w:b/>
          <w:bCs/>
          <w:sz w:val="26"/>
          <w:szCs w:val="26"/>
          <w:u w:val="single"/>
        </w:rPr>
        <w:t xml:space="preserve"> </w:t>
      </w:r>
      <w:r w:rsidR="006978AB" w:rsidRPr="00040029">
        <w:rPr>
          <w:rFonts w:ascii="Cambria" w:hAnsi="Cambria"/>
          <w:b/>
          <w:bCs/>
          <w:sz w:val="26"/>
          <w:szCs w:val="26"/>
          <w:u w:val="single"/>
        </w:rPr>
        <w:t>Update</w:t>
      </w:r>
      <w:r w:rsidR="000F164B" w:rsidRPr="00040029">
        <w:rPr>
          <w:rFonts w:ascii="Cambria" w:hAnsi="Cambria"/>
          <w:b/>
          <w:bCs/>
          <w:sz w:val="26"/>
          <w:szCs w:val="26"/>
          <w:u w:val="single"/>
        </w:rPr>
        <w:t>d</w:t>
      </w:r>
      <w:r w:rsidR="006978AB" w:rsidRPr="00040029">
        <w:rPr>
          <w:rFonts w:ascii="Cambria" w:hAnsi="Cambria"/>
          <w:b/>
          <w:bCs/>
          <w:sz w:val="26"/>
          <w:szCs w:val="26"/>
          <w:u w:val="single"/>
        </w:rPr>
        <w:t xml:space="preserve"> </w:t>
      </w:r>
      <w:r w:rsidR="00F57A74" w:rsidRPr="00040029">
        <w:rPr>
          <w:rFonts w:ascii="Cambria" w:hAnsi="Cambria"/>
          <w:b/>
          <w:bCs/>
          <w:sz w:val="26"/>
          <w:szCs w:val="26"/>
          <w:u w:val="single"/>
        </w:rPr>
        <w:t>Report</w:t>
      </w:r>
      <w:r w:rsidR="00797B9F" w:rsidRPr="00040029">
        <w:rPr>
          <w:rFonts w:ascii="Cambria" w:hAnsi="Cambria"/>
          <w:b/>
          <w:bCs/>
          <w:sz w:val="26"/>
          <w:szCs w:val="26"/>
          <w:u w:val="single"/>
        </w:rPr>
        <w:t xml:space="preserve"> </w:t>
      </w:r>
      <w:r w:rsidR="00826D26" w:rsidRPr="00040029">
        <w:rPr>
          <w:rFonts w:ascii="Cambria" w:hAnsi="Cambria"/>
          <w:b/>
          <w:bCs/>
          <w:sz w:val="26"/>
          <w:szCs w:val="26"/>
          <w:u w:val="single"/>
        </w:rPr>
        <w:t>B</w:t>
      </w:r>
      <w:r w:rsidR="00797B9F" w:rsidRPr="00040029">
        <w:rPr>
          <w:rFonts w:ascii="Cambria" w:hAnsi="Cambria"/>
          <w:b/>
          <w:bCs/>
          <w:sz w:val="26"/>
          <w:szCs w:val="26"/>
          <w:u w:val="single"/>
        </w:rPr>
        <w:t xml:space="preserve">ased on Satellite Imagery of North Korea’s Political Prison Camp No. </w:t>
      </w:r>
      <w:r w:rsidR="00193181" w:rsidRPr="00040029">
        <w:rPr>
          <w:rFonts w:ascii="Cambria" w:hAnsi="Cambria"/>
          <w:b/>
          <w:bCs/>
          <w:sz w:val="26"/>
          <w:szCs w:val="26"/>
          <w:u w:val="single"/>
        </w:rPr>
        <w:t>14</w:t>
      </w:r>
    </w:p>
    <w:p w14:paraId="5B5A7BC0" w14:textId="7F04EB3C" w:rsidR="00145018" w:rsidRDefault="00145018" w:rsidP="004E0E9B">
      <w:pPr>
        <w:pStyle w:val="NoSpacing"/>
        <w:jc w:val="center"/>
        <w:rPr>
          <w:rFonts w:ascii="Cambria" w:hAnsi="Cambria"/>
          <w:b/>
          <w:bCs/>
          <w:u w:val="single"/>
        </w:rPr>
      </w:pPr>
    </w:p>
    <w:p w14:paraId="7AC15D98" w14:textId="77777777" w:rsidR="00145018" w:rsidRDefault="00145018" w:rsidP="004E0E9B">
      <w:pPr>
        <w:pStyle w:val="NoSpacing"/>
        <w:jc w:val="center"/>
        <w:rPr>
          <w:rFonts w:ascii="Cambria" w:hAnsi="Cambria"/>
          <w:b/>
          <w:bCs/>
          <w:u w:val="single"/>
        </w:rPr>
      </w:pPr>
    </w:p>
    <w:p w14:paraId="71E3F1F7" w14:textId="7BEAEFF8" w:rsidR="00145018" w:rsidRPr="00040029" w:rsidRDefault="00145018" w:rsidP="004E0E9B">
      <w:pPr>
        <w:pStyle w:val="NoSpacing"/>
        <w:jc w:val="center"/>
        <w:rPr>
          <w:rFonts w:ascii="Cambria" w:hAnsi="Cambria"/>
          <w:b/>
          <w:bCs/>
          <w:i/>
          <w:iCs/>
        </w:rPr>
      </w:pPr>
      <w:r w:rsidRPr="00040029">
        <w:rPr>
          <w:rFonts w:ascii="Cambria" w:hAnsi="Cambria"/>
          <w:b/>
          <w:bCs/>
          <w:i/>
          <w:iCs/>
        </w:rPr>
        <w:t>CAMP FULLY OPERATIONAL, GUARD FORCES AND PRISONER POPULATION APPEAR TO HAVE EXPANDED</w:t>
      </w:r>
    </w:p>
    <w:p w14:paraId="18AD5B85" w14:textId="1225E6A9" w:rsidR="00797B9F" w:rsidRPr="00145018" w:rsidRDefault="00797B9F" w:rsidP="00AA5A35">
      <w:pPr>
        <w:pStyle w:val="NoSpacing"/>
        <w:rPr>
          <w:rFonts w:ascii="Cambria" w:hAnsi="Cambria"/>
        </w:rPr>
      </w:pPr>
    </w:p>
    <w:p w14:paraId="530E8BF4" w14:textId="7AC82550" w:rsidR="00D30587" w:rsidRDefault="00D30587" w:rsidP="00AA5A35">
      <w:pPr>
        <w:pStyle w:val="NoSpacing"/>
        <w:rPr>
          <w:rFonts w:ascii="Cambria" w:hAnsi="Cambria"/>
        </w:rPr>
      </w:pPr>
    </w:p>
    <w:p w14:paraId="6B1E3BD4" w14:textId="77777777" w:rsidR="00D30587" w:rsidRPr="003675BF" w:rsidRDefault="00D30587" w:rsidP="00D30587">
      <w:pPr>
        <w:spacing w:after="0" w:line="240" w:lineRule="auto"/>
        <w:rPr>
          <w:rFonts w:ascii="Cambria" w:hAnsi="Cambria"/>
          <w:lang w:eastAsia="en-US"/>
        </w:rPr>
      </w:pPr>
      <w:r w:rsidRPr="003675BF">
        <w:rPr>
          <w:rFonts w:ascii="Cambria" w:hAnsi="Cambria"/>
          <w:lang w:eastAsia="en-US"/>
        </w:rPr>
        <w:t>The report</w:t>
      </w:r>
      <w:r>
        <w:rPr>
          <w:rFonts w:ascii="Cambria" w:hAnsi="Cambria"/>
          <w:lang w:eastAsia="en-US"/>
        </w:rPr>
        <w:t xml:space="preserve">, </w:t>
      </w:r>
      <w:r>
        <w:rPr>
          <w:rFonts w:ascii="Cambria" w:hAnsi="Cambria"/>
          <w:i/>
        </w:rPr>
        <w:t>North Korea’s Political Prison Camp, Kwan-li-so No. 14, Update 1</w:t>
      </w:r>
      <w:r>
        <w:rPr>
          <w:rFonts w:ascii="Cambria" w:hAnsi="Cambria"/>
          <w:iCs/>
        </w:rPr>
        <w:t>,</w:t>
      </w:r>
      <w:r>
        <w:rPr>
          <w:rFonts w:ascii="Cambria" w:hAnsi="Cambria"/>
          <w:i/>
          <w:lang w:eastAsia="en-US"/>
        </w:rPr>
        <w:t xml:space="preserve"> </w:t>
      </w:r>
      <w:r w:rsidRPr="003675BF">
        <w:rPr>
          <w:rFonts w:ascii="Cambria" w:hAnsi="Cambria"/>
          <w:lang w:eastAsia="en-US"/>
        </w:rPr>
        <w:t>is available on HRNK’s website:</w:t>
      </w:r>
      <w:r>
        <w:rPr>
          <w:rFonts w:ascii="Cambria" w:hAnsi="Cambria"/>
          <w:lang w:eastAsia="en-US"/>
        </w:rPr>
        <w:t xml:space="preserve"> </w:t>
      </w:r>
      <w:hyperlink r:id="rId6" w:history="1">
        <w:r w:rsidRPr="001C7D47">
          <w:rPr>
            <w:rStyle w:val="Hyperlink"/>
            <w:rFonts w:ascii="Cambria" w:hAnsi="Cambria"/>
            <w:lang w:eastAsia="en-US"/>
          </w:rPr>
          <w:t>https://www.hrnk.org/uploads/pdfs/Camp%2014%20v.8.pdf</w:t>
        </w:r>
      </w:hyperlink>
    </w:p>
    <w:p w14:paraId="7AD5D9F9" w14:textId="791813F9" w:rsidR="00D30587" w:rsidRDefault="00D30587" w:rsidP="00AA5A35">
      <w:pPr>
        <w:pStyle w:val="NoSpacing"/>
        <w:rPr>
          <w:rFonts w:ascii="Cambria" w:hAnsi="Cambria"/>
        </w:rPr>
      </w:pPr>
    </w:p>
    <w:p w14:paraId="2BC334AA" w14:textId="77777777" w:rsidR="00D30587" w:rsidRPr="00FE22FD" w:rsidRDefault="00D30587" w:rsidP="00AA5A35">
      <w:pPr>
        <w:pStyle w:val="NoSpacing"/>
        <w:rPr>
          <w:rFonts w:ascii="Cambria" w:hAnsi="Cambria"/>
        </w:rPr>
      </w:pPr>
    </w:p>
    <w:p w14:paraId="27C48A7D" w14:textId="5481F492" w:rsidR="00EA4967" w:rsidRDefault="00D16E81" w:rsidP="00EA4967">
      <w:pPr>
        <w:pStyle w:val="NoSpacing"/>
        <w:rPr>
          <w:rFonts w:ascii="Cambria" w:hAnsi="Cambria"/>
        </w:rPr>
      </w:pPr>
      <w:r>
        <w:rPr>
          <w:rFonts w:ascii="Cambria" w:hAnsi="Cambria"/>
        </w:rPr>
        <w:t xml:space="preserve">WASHINGTON, December 22, 2021. </w:t>
      </w:r>
      <w:r w:rsidR="00797B9F" w:rsidRPr="00FE22FD">
        <w:rPr>
          <w:rFonts w:ascii="Cambria" w:hAnsi="Cambria"/>
        </w:rPr>
        <w:t>The Committee for Human Rights in North Korea (HRNK), a non-governmental organiza</w:t>
      </w:r>
      <w:r w:rsidR="004813F8">
        <w:rPr>
          <w:rFonts w:ascii="Cambria" w:hAnsi="Cambria"/>
        </w:rPr>
        <w:t>tion based in Washington, D.C.</w:t>
      </w:r>
      <w:r w:rsidR="00040029">
        <w:rPr>
          <w:rFonts w:ascii="Cambria" w:hAnsi="Cambria"/>
        </w:rPr>
        <w:t>,</w:t>
      </w:r>
      <w:r w:rsidR="00797B9F">
        <w:rPr>
          <w:rFonts w:ascii="Cambria" w:hAnsi="Cambria"/>
        </w:rPr>
        <w:t xml:space="preserve"> </w:t>
      </w:r>
      <w:r w:rsidR="004813F8">
        <w:rPr>
          <w:rFonts w:ascii="Cambria" w:hAnsi="Cambria"/>
        </w:rPr>
        <w:t>ha</w:t>
      </w:r>
      <w:r w:rsidR="007702C9">
        <w:rPr>
          <w:rFonts w:ascii="Cambria" w:hAnsi="Cambria"/>
        </w:rPr>
        <w:t xml:space="preserve">s </w:t>
      </w:r>
      <w:r w:rsidR="00797B9F" w:rsidRPr="00FE22FD">
        <w:rPr>
          <w:rFonts w:ascii="Cambria" w:hAnsi="Cambria"/>
        </w:rPr>
        <w:t>launch</w:t>
      </w:r>
      <w:r w:rsidR="004813F8">
        <w:rPr>
          <w:rFonts w:ascii="Cambria" w:hAnsi="Cambria"/>
        </w:rPr>
        <w:t>ed</w:t>
      </w:r>
      <w:r w:rsidR="00797B9F">
        <w:rPr>
          <w:rFonts w:ascii="Cambria" w:hAnsi="Cambria"/>
        </w:rPr>
        <w:t xml:space="preserve"> a report entitled </w:t>
      </w:r>
      <w:r w:rsidR="00F57A74">
        <w:rPr>
          <w:rFonts w:ascii="Cambria" w:hAnsi="Cambria"/>
          <w:i/>
        </w:rPr>
        <w:t xml:space="preserve">North </w:t>
      </w:r>
      <w:r w:rsidR="00B041F6">
        <w:rPr>
          <w:rFonts w:ascii="Cambria" w:hAnsi="Cambria"/>
          <w:i/>
        </w:rPr>
        <w:t>Korea</w:t>
      </w:r>
      <w:r w:rsidR="006978AB">
        <w:rPr>
          <w:rFonts w:ascii="Cambria" w:hAnsi="Cambria"/>
          <w:i/>
        </w:rPr>
        <w:t>’s Political Prison Camp, Kwan-li-so No. 14, Update 1</w:t>
      </w:r>
      <w:r w:rsidR="003808BD">
        <w:rPr>
          <w:rFonts w:ascii="Cambria" w:hAnsi="Cambria"/>
          <w:i/>
        </w:rPr>
        <w:t xml:space="preserve">. </w:t>
      </w:r>
      <w:r w:rsidR="006978AB">
        <w:rPr>
          <w:rFonts w:ascii="Cambria" w:hAnsi="Cambria"/>
          <w:iCs/>
        </w:rPr>
        <w:t xml:space="preserve">This is the first update building on the baseline report HRNK released </w:t>
      </w:r>
      <w:r w:rsidR="00AD1C63">
        <w:rPr>
          <w:rFonts w:ascii="Cambria" w:hAnsi="Cambria"/>
          <w:iCs/>
        </w:rPr>
        <w:t>over six years ago, on November 30, 2015.</w:t>
      </w:r>
      <w:r w:rsidR="00EA4967">
        <w:rPr>
          <w:rFonts w:ascii="Cambria" w:hAnsi="Cambria"/>
          <w:iCs/>
        </w:rPr>
        <w:t xml:space="preserve"> </w:t>
      </w:r>
      <w:r w:rsidR="00EA4967" w:rsidRPr="003703F5">
        <w:rPr>
          <w:rFonts w:ascii="Cambria" w:hAnsi="Cambria"/>
        </w:rPr>
        <w:t xml:space="preserve">Political Prison Camp No. </w:t>
      </w:r>
      <w:r w:rsidR="00EA4967">
        <w:rPr>
          <w:rFonts w:ascii="Cambria" w:hAnsi="Cambria"/>
        </w:rPr>
        <w:t>14</w:t>
      </w:r>
      <w:r w:rsidR="00EA4967" w:rsidRPr="003703F5">
        <w:rPr>
          <w:rFonts w:ascii="Cambria" w:hAnsi="Cambria"/>
        </w:rPr>
        <w:t xml:space="preserve"> (a.k.a. </w:t>
      </w:r>
      <w:r w:rsidR="00EA4967" w:rsidRPr="003703F5">
        <w:rPr>
          <w:rFonts w:ascii="Cambria" w:hAnsi="Cambria"/>
          <w:i/>
        </w:rPr>
        <w:t>Kwan-li-so</w:t>
      </w:r>
      <w:r w:rsidR="00EA4967" w:rsidRPr="003703F5">
        <w:rPr>
          <w:rFonts w:ascii="Cambria" w:hAnsi="Cambria"/>
        </w:rPr>
        <w:t xml:space="preserve"> No. </w:t>
      </w:r>
      <w:r w:rsidR="00EA4967">
        <w:rPr>
          <w:rFonts w:ascii="Cambria" w:hAnsi="Cambria"/>
        </w:rPr>
        <w:t>14</w:t>
      </w:r>
      <w:r w:rsidR="00EA4967" w:rsidRPr="003703F5">
        <w:rPr>
          <w:rFonts w:ascii="Cambria" w:hAnsi="Cambria"/>
        </w:rPr>
        <w:t xml:space="preserve">) is located </w:t>
      </w:r>
      <w:r w:rsidR="00EA4967">
        <w:rPr>
          <w:rFonts w:ascii="Cambria" w:hAnsi="Cambria"/>
        </w:rPr>
        <w:t xml:space="preserve">approximately 61 kilometers northeast of North Korea’s capital city of Pyongyang and about 19 kilometers southeast of </w:t>
      </w:r>
      <w:proofErr w:type="spellStart"/>
      <w:r w:rsidR="00EA4967">
        <w:rPr>
          <w:rFonts w:ascii="Cambria" w:hAnsi="Cambria"/>
        </w:rPr>
        <w:t>Kaechon</w:t>
      </w:r>
      <w:proofErr w:type="spellEnd"/>
      <w:r w:rsidR="00EA4967">
        <w:rPr>
          <w:rFonts w:ascii="Cambria" w:hAnsi="Cambria"/>
        </w:rPr>
        <w:t>, South Pyongan Province.</w:t>
      </w:r>
    </w:p>
    <w:p w14:paraId="2A0F46DA" w14:textId="77777777" w:rsidR="00EC5986" w:rsidRDefault="00EC5986" w:rsidP="00AA5A35">
      <w:pPr>
        <w:pStyle w:val="NoSpacing"/>
        <w:rPr>
          <w:rFonts w:ascii="Cambria" w:hAnsi="Cambria"/>
        </w:rPr>
      </w:pPr>
    </w:p>
    <w:p w14:paraId="4F1192B8" w14:textId="60DF4406" w:rsidR="00BE5FA3" w:rsidRDefault="00B041F6" w:rsidP="00AA5A35">
      <w:pPr>
        <w:pStyle w:val="NoSpacing"/>
        <w:rPr>
          <w:rFonts w:ascii="Cambria" w:hAnsi="Cambria"/>
        </w:rPr>
      </w:pPr>
      <w:r>
        <w:rPr>
          <w:rFonts w:ascii="Cambria" w:hAnsi="Cambria"/>
        </w:rPr>
        <w:t xml:space="preserve">Located on the forested slopes of the Changan mountain range, Camp </w:t>
      </w:r>
      <w:r w:rsidR="000F164B">
        <w:rPr>
          <w:rFonts w:ascii="Cambria" w:hAnsi="Cambria"/>
        </w:rPr>
        <w:t xml:space="preserve">No. </w:t>
      </w:r>
      <w:r>
        <w:rPr>
          <w:rFonts w:ascii="Cambria" w:hAnsi="Cambria"/>
        </w:rPr>
        <w:t xml:space="preserve">14 </w:t>
      </w:r>
      <w:r w:rsidR="007702C9">
        <w:rPr>
          <w:rFonts w:ascii="Cambria" w:hAnsi="Cambria"/>
        </w:rPr>
        <w:t xml:space="preserve">remains one of North Korea’s oldest continuously operating political prison camps, having been established in the </w:t>
      </w:r>
      <w:r>
        <w:rPr>
          <w:rFonts w:ascii="Cambria" w:hAnsi="Cambria"/>
        </w:rPr>
        <w:t>mid-1960s</w:t>
      </w:r>
      <w:r w:rsidR="003703F5" w:rsidRPr="003703F5">
        <w:rPr>
          <w:rFonts w:ascii="Cambria" w:hAnsi="Cambria"/>
        </w:rPr>
        <w:t xml:space="preserve">. </w:t>
      </w:r>
      <w:r w:rsidR="000E12F8">
        <w:rPr>
          <w:rFonts w:ascii="Cambria" w:hAnsi="Cambria"/>
        </w:rPr>
        <w:t xml:space="preserve">The camp occupies an irregularly shaped area </w:t>
      </w:r>
      <w:r w:rsidR="00BE5FA3">
        <w:rPr>
          <w:rFonts w:ascii="Cambria" w:hAnsi="Cambria"/>
        </w:rPr>
        <w:t>of approximately 153 square kilometers (58.9 square miles)</w:t>
      </w:r>
      <w:r w:rsidR="00BB54F8">
        <w:rPr>
          <w:rFonts w:ascii="Cambria" w:hAnsi="Cambria"/>
        </w:rPr>
        <w:t xml:space="preserve"> </w:t>
      </w:r>
      <w:r w:rsidR="000E12F8">
        <w:rPr>
          <w:rFonts w:ascii="Cambria" w:hAnsi="Cambria"/>
        </w:rPr>
        <w:t xml:space="preserve">that measures </w:t>
      </w:r>
      <w:r w:rsidR="00BE5FA3">
        <w:rPr>
          <w:rFonts w:ascii="Cambria" w:hAnsi="Cambria"/>
        </w:rPr>
        <w:t>21.9 by 13.8</w:t>
      </w:r>
      <w:r w:rsidR="000E12F8">
        <w:rPr>
          <w:rFonts w:ascii="Cambria" w:hAnsi="Cambria"/>
        </w:rPr>
        <w:t xml:space="preserve"> kilometers</w:t>
      </w:r>
      <w:r w:rsidR="00BE5FA3">
        <w:rPr>
          <w:rFonts w:ascii="Cambria" w:hAnsi="Cambria"/>
        </w:rPr>
        <w:t xml:space="preserve"> (13.9 by 8.5 miles)</w:t>
      </w:r>
      <w:r w:rsidR="000E12F8">
        <w:rPr>
          <w:rFonts w:ascii="Cambria" w:hAnsi="Cambria"/>
        </w:rPr>
        <w:t xml:space="preserve">. </w:t>
      </w:r>
      <w:r w:rsidR="003703F5" w:rsidRPr="003703F5">
        <w:rPr>
          <w:rFonts w:ascii="Cambria" w:hAnsi="Cambria"/>
        </w:rPr>
        <w:t xml:space="preserve">While open-source information on the camp continues to be scarce, </w:t>
      </w:r>
      <w:r w:rsidR="00BE5FA3">
        <w:rPr>
          <w:rFonts w:ascii="Cambria" w:hAnsi="Cambria"/>
        </w:rPr>
        <w:t xml:space="preserve">estimates of </w:t>
      </w:r>
      <w:r w:rsidR="003703F5" w:rsidRPr="003703F5">
        <w:rPr>
          <w:rFonts w:ascii="Cambria" w:hAnsi="Cambria"/>
        </w:rPr>
        <w:t xml:space="preserve">the Camp </w:t>
      </w:r>
      <w:r w:rsidR="000F164B">
        <w:rPr>
          <w:rFonts w:ascii="Cambria" w:hAnsi="Cambria"/>
        </w:rPr>
        <w:t xml:space="preserve">No. </w:t>
      </w:r>
      <w:r w:rsidR="00475E0A">
        <w:rPr>
          <w:rFonts w:ascii="Cambria" w:hAnsi="Cambria"/>
        </w:rPr>
        <w:t>14</w:t>
      </w:r>
      <w:r w:rsidR="003703F5" w:rsidRPr="003703F5">
        <w:rPr>
          <w:rFonts w:ascii="Cambria" w:hAnsi="Cambria"/>
        </w:rPr>
        <w:t xml:space="preserve"> political prisoner population </w:t>
      </w:r>
      <w:r w:rsidR="00BE5FA3">
        <w:rPr>
          <w:rFonts w:ascii="Cambria" w:hAnsi="Cambria"/>
        </w:rPr>
        <w:t>have ranged from</w:t>
      </w:r>
      <w:r w:rsidR="003703F5" w:rsidRPr="003703F5">
        <w:rPr>
          <w:rFonts w:ascii="Cambria" w:hAnsi="Cambria"/>
        </w:rPr>
        <w:t xml:space="preserve"> </w:t>
      </w:r>
      <w:r w:rsidR="00475E0A">
        <w:rPr>
          <w:rFonts w:ascii="Cambria" w:hAnsi="Cambria"/>
        </w:rPr>
        <w:t>1</w:t>
      </w:r>
      <w:r w:rsidR="003703F5" w:rsidRPr="003703F5">
        <w:rPr>
          <w:rFonts w:ascii="Cambria" w:hAnsi="Cambria"/>
        </w:rPr>
        <w:t>5,000</w:t>
      </w:r>
      <w:r w:rsidR="00BE5FA3">
        <w:rPr>
          <w:rFonts w:ascii="Cambria" w:hAnsi="Cambria"/>
        </w:rPr>
        <w:t xml:space="preserve"> in HRNK’s 2015 baseline report to 43,000 in recent media reports</w:t>
      </w:r>
      <w:r w:rsidR="003703F5" w:rsidRPr="003703F5">
        <w:rPr>
          <w:rFonts w:ascii="Cambria" w:hAnsi="Cambria"/>
        </w:rPr>
        <w:t>.</w:t>
      </w:r>
      <w:r w:rsidR="003703F5">
        <w:rPr>
          <w:rFonts w:ascii="Cambria" w:hAnsi="Cambria"/>
        </w:rPr>
        <w:t xml:space="preserve"> </w:t>
      </w:r>
      <w:r w:rsidR="00BB54F8">
        <w:rPr>
          <w:rFonts w:ascii="Cambria" w:hAnsi="Cambria"/>
        </w:rPr>
        <w:t>What is certain is that the composition and physical size of the camp suggest that it could accommodate large numbers of prisoners. The entire camp is believed to be a “total control zone,” where prisoners are never eligible for release.</w:t>
      </w:r>
    </w:p>
    <w:p w14:paraId="75E9986E" w14:textId="77777777" w:rsidR="00BE5FA3" w:rsidRDefault="00BE5FA3" w:rsidP="00AA5A35">
      <w:pPr>
        <w:pStyle w:val="NoSpacing"/>
        <w:rPr>
          <w:rFonts w:ascii="Cambria" w:hAnsi="Cambria"/>
        </w:rPr>
      </w:pPr>
    </w:p>
    <w:p w14:paraId="7F8DA195" w14:textId="30B97E96" w:rsidR="00797B9F" w:rsidRDefault="009979B3" w:rsidP="00AA5A35">
      <w:pPr>
        <w:pStyle w:val="NoSpacing"/>
        <w:rPr>
          <w:rFonts w:ascii="Cambria" w:hAnsi="Cambria"/>
        </w:rPr>
      </w:pPr>
      <w:r>
        <w:rPr>
          <w:rFonts w:ascii="Cambria" w:hAnsi="Cambria"/>
        </w:rPr>
        <w:t xml:space="preserve">For this report, </w:t>
      </w:r>
      <w:r w:rsidR="00973CDA">
        <w:rPr>
          <w:rFonts w:ascii="Cambria" w:hAnsi="Cambria"/>
        </w:rPr>
        <w:t xml:space="preserve">HRNK author and senior adviser </w:t>
      </w:r>
      <w:r w:rsidR="00973CDA" w:rsidRPr="00040029">
        <w:rPr>
          <w:rFonts w:ascii="Cambria" w:hAnsi="Cambria"/>
          <w:b/>
          <w:bCs/>
        </w:rPr>
        <w:t>Joseph S. Bermudez, Jr.</w:t>
      </w:r>
      <w:r w:rsidR="00973CDA">
        <w:rPr>
          <w:rFonts w:ascii="Cambria" w:hAnsi="Cambria"/>
        </w:rPr>
        <w:t xml:space="preserve"> analyzed ten high-resolution commercial pan-sharpened multispectral and pan-chromatic satellite images of Camp No. 14 and its immediate environs.</w:t>
      </w:r>
    </w:p>
    <w:p w14:paraId="777CC604" w14:textId="77777777" w:rsidR="00797B9F" w:rsidRDefault="00797B9F" w:rsidP="00AA5A35">
      <w:pPr>
        <w:pStyle w:val="NoSpacing"/>
        <w:rPr>
          <w:rFonts w:ascii="Cambria" w:hAnsi="Cambria"/>
        </w:rPr>
      </w:pPr>
    </w:p>
    <w:p w14:paraId="08C56F15" w14:textId="0AE4C67C" w:rsidR="00797B9F" w:rsidRDefault="00797B9F" w:rsidP="00AA5A35">
      <w:pPr>
        <w:pStyle w:val="NoSpacing"/>
        <w:rPr>
          <w:rFonts w:ascii="Cambria" w:hAnsi="Cambria"/>
        </w:rPr>
      </w:pPr>
      <w:r>
        <w:rPr>
          <w:rFonts w:ascii="Cambria" w:hAnsi="Cambria"/>
        </w:rPr>
        <w:t xml:space="preserve">The report is </w:t>
      </w:r>
      <w:r w:rsidR="00475E0A">
        <w:rPr>
          <w:rFonts w:ascii="Cambria" w:hAnsi="Cambria"/>
        </w:rPr>
        <w:t xml:space="preserve">the </w:t>
      </w:r>
      <w:r w:rsidR="004813F8">
        <w:rPr>
          <w:rFonts w:ascii="Cambria" w:hAnsi="Cambria"/>
        </w:rPr>
        <w:t>latest</w:t>
      </w:r>
      <w:r w:rsidR="00475E0A">
        <w:rPr>
          <w:rFonts w:ascii="Cambria" w:hAnsi="Cambria"/>
        </w:rPr>
        <w:t xml:space="preserve"> </w:t>
      </w:r>
      <w:r>
        <w:rPr>
          <w:rFonts w:ascii="Cambria" w:hAnsi="Cambria"/>
        </w:rPr>
        <w:t>step in a</w:t>
      </w:r>
      <w:r w:rsidR="00C76E37">
        <w:rPr>
          <w:rFonts w:ascii="Cambria" w:hAnsi="Cambria"/>
        </w:rPr>
        <w:t xml:space="preserve">n </w:t>
      </w:r>
      <w:r>
        <w:rPr>
          <w:rFonts w:ascii="Cambria" w:hAnsi="Cambria"/>
        </w:rPr>
        <w:t>effort by HRNK to create a clear picture of the evolution and current state of North Korea’s political prison camps</w:t>
      </w:r>
      <w:r w:rsidR="00C76E37">
        <w:rPr>
          <w:rFonts w:ascii="Cambria" w:hAnsi="Cambria"/>
        </w:rPr>
        <w:t xml:space="preserve"> and other detention facilities</w:t>
      </w:r>
      <w:r>
        <w:rPr>
          <w:rFonts w:ascii="Cambria" w:hAnsi="Cambria"/>
        </w:rPr>
        <w:t>. HRNK</w:t>
      </w:r>
      <w:r w:rsidR="00475E0A">
        <w:rPr>
          <w:rFonts w:ascii="Cambria" w:hAnsi="Cambria"/>
        </w:rPr>
        <w:t xml:space="preserve"> is</w:t>
      </w:r>
      <w:r>
        <w:rPr>
          <w:rFonts w:ascii="Cambria" w:hAnsi="Cambria"/>
        </w:rPr>
        <w:t xml:space="preserve"> the </w:t>
      </w:r>
      <w:r w:rsidR="00F8497E">
        <w:rPr>
          <w:rFonts w:ascii="Cambria" w:hAnsi="Cambria"/>
        </w:rPr>
        <w:t>NGO</w:t>
      </w:r>
      <w:r>
        <w:rPr>
          <w:rFonts w:ascii="Cambria" w:hAnsi="Cambria"/>
        </w:rPr>
        <w:t xml:space="preserve"> that put North Korea’s penal labor colonies on the map by publishing </w:t>
      </w:r>
      <w:r w:rsidRPr="003675BF">
        <w:rPr>
          <w:rFonts w:ascii="Cambria" w:hAnsi="Cambria"/>
          <w:i/>
        </w:rPr>
        <w:t>Hidden Gulag</w:t>
      </w:r>
      <w:r>
        <w:rPr>
          <w:rFonts w:ascii="Cambria" w:hAnsi="Cambria"/>
        </w:rPr>
        <w:t xml:space="preserve"> </w:t>
      </w:r>
      <w:r w:rsidR="00C76E37">
        <w:rPr>
          <w:rFonts w:ascii="Cambria" w:hAnsi="Cambria"/>
        </w:rPr>
        <w:t xml:space="preserve">by world-renowned investigator David Hawk </w:t>
      </w:r>
      <w:r>
        <w:rPr>
          <w:rFonts w:ascii="Cambria" w:hAnsi="Cambria"/>
        </w:rPr>
        <w:t>in 2003</w:t>
      </w:r>
      <w:r w:rsidR="00FA321B">
        <w:rPr>
          <w:rFonts w:ascii="Cambria" w:hAnsi="Cambria"/>
        </w:rPr>
        <w:t xml:space="preserve">. </w:t>
      </w:r>
      <w:r w:rsidR="00FA321B">
        <w:rPr>
          <w:rFonts w:ascii="Cambria" w:hAnsi="Cambria"/>
          <w:i/>
          <w:iCs/>
        </w:rPr>
        <w:t>Hidden Gulag</w:t>
      </w:r>
      <w:r w:rsidR="00FA321B">
        <w:rPr>
          <w:rFonts w:ascii="Cambria" w:hAnsi="Cambria"/>
        </w:rPr>
        <w:t xml:space="preserve"> was</w:t>
      </w:r>
      <w:r w:rsidR="00C76E37">
        <w:rPr>
          <w:rFonts w:ascii="Cambria" w:hAnsi="Cambria"/>
          <w:i/>
        </w:rPr>
        <w:t xml:space="preserve"> </w:t>
      </w:r>
      <w:r w:rsidR="00C76E37">
        <w:rPr>
          <w:rFonts w:ascii="Cambria" w:hAnsi="Cambria"/>
          <w:iCs/>
        </w:rPr>
        <w:t>the first report ever to use satellite imagery to scrutinize North Korea’s vast system of unlawful imprisonment</w:t>
      </w:r>
      <w:r w:rsidR="003808BD">
        <w:rPr>
          <w:rFonts w:ascii="Cambria" w:hAnsi="Cambria"/>
        </w:rPr>
        <w:t>.</w:t>
      </w:r>
    </w:p>
    <w:p w14:paraId="19433433" w14:textId="77777777" w:rsidR="00797B9F" w:rsidRDefault="00797B9F" w:rsidP="00AA5A35">
      <w:pPr>
        <w:pStyle w:val="NoSpacing"/>
        <w:rPr>
          <w:rFonts w:ascii="Cambria" w:hAnsi="Cambria"/>
        </w:rPr>
      </w:pPr>
    </w:p>
    <w:p w14:paraId="42364B83" w14:textId="04FA7D86" w:rsidR="003703F5" w:rsidRDefault="009979B3" w:rsidP="00AA5A35">
      <w:pPr>
        <w:pStyle w:val="NoSpacing"/>
        <w:rPr>
          <w:rFonts w:ascii="Cambria" w:hAnsi="Cambria"/>
        </w:rPr>
      </w:pPr>
      <w:r w:rsidRPr="00E92679">
        <w:rPr>
          <w:rFonts w:ascii="Cambria" w:hAnsi="Cambria"/>
        </w:rPr>
        <w:t>The new HRNK</w:t>
      </w:r>
      <w:r w:rsidR="003703F5" w:rsidRPr="00E92679">
        <w:rPr>
          <w:rFonts w:ascii="Cambria" w:hAnsi="Cambria"/>
        </w:rPr>
        <w:t xml:space="preserve"> report</w:t>
      </w:r>
      <w:r w:rsidR="003703F5">
        <w:rPr>
          <w:rFonts w:ascii="Cambria" w:hAnsi="Cambria"/>
        </w:rPr>
        <w:t xml:space="preserve"> establishes that Camp No. </w:t>
      </w:r>
      <w:r w:rsidR="00475E0A">
        <w:rPr>
          <w:rFonts w:ascii="Cambria" w:hAnsi="Cambria"/>
        </w:rPr>
        <w:t>14</w:t>
      </w:r>
      <w:r w:rsidR="00541314">
        <w:rPr>
          <w:rFonts w:ascii="Cambria" w:hAnsi="Cambria"/>
        </w:rPr>
        <w:t xml:space="preserve"> remains an operational political prison camp. Based on the physical security measures observed, the majority of those inside the camp perimeter are prisoners. Satellite imagery analysis indicates that the prisoners maintain the agricultural fields, orchards, and livestock. Prisoners are forced to work in logging and the manufacturing of wood products. They are also dispatched as forced laborers at light industrial facilities and mines. </w:t>
      </w:r>
    </w:p>
    <w:p w14:paraId="37FBC944" w14:textId="38820DB4" w:rsidR="00541314" w:rsidRDefault="00541314" w:rsidP="00AA5A35">
      <w:pPr>
        <w:pStyle w:val="NoSpacing"/>
        <w:rPr>
          <w:rFonts w:ascii="Cambria" w:hAnsi="Cambria"/>
        </w:rPr>
      </w:pPr>
    </w:p>
    <w:p w14:paraId="7054808A" w14:textId="6238DDE4" w:rsidR="00E92679" w:rsidRDefault="00E92679" w:rsidP="00AA5A35">
      <w:pPr>
        <w:pStyle w:val="NoSpacing"/>
        <w:rPr>
          <w:rFonts w:ascii="Cambria" w:hAnsi="Cambria"/>
        </w:rPr>
      </w:pPr>
      <w:r>
        <w:rPr>
          <w:rFonts w:ascii="Cambria" w:hAnsi="Cambria"/>
        </w:rPr>
        <w:t xml:space="preserve">Agricultural activity, razing and construction of various structures, </w:t>
      </w:r>
      <w:r w:rsidR="000F164B">
        <w:rPr>
          <w:rFonts w:ascii="Cambria" w:hAnsi="Cambria"/>
        </w:rPr>
        <w:t xml:space="preserve">the </w:t>
      </w:r>
      <w:r>
        <w:rPr>
          <w:rFonts w:ascii="Cambria" w:hAnsi="Cambria"/>
        </w:rPr>
        <w:t xml:space="preserve">addition of guard positions, and changes in light industrial facilities noticeable throughout the camp over the past few years </w:t>
      </w:r>
      <w:r>
        <w:rPr>
          <w:rFonts w:ascii="Cambria" w:hAnsi="Cambria"/>
        </w:rPr>
        <w:lastRenderedPageBreak/>
        <w:t xml:space="preserve">confirm an expansion or reorganization of guard forces, a modest increase in the prisoner population, or both. </w:t>
      </w:r>
    </w:p>
    <w:p w14:paraId="07DAAF69" w14:textId="77777777" w:rsidR="00E92679" w:rsidRDefault="00E92679" w:rsidP="00AA5A35">
      <w:pPr>
        <w:pStyle w:val="NoSpacing"/>
        <w:rPr>
          <w:rFonts w:ascii="Cambria" w:hAnsi="Cambria"/>
        </w:rPr>
      </w:pPr>
    </w:p>
    <w:p w14:paraId="607D5F0D" w14:textId="5B23E98C" w:rsidR="003E76D8" w:rsidRDefault="007B737F" w:rsidP="00AA5A35">
      <w:pPr>
        <w:pStyle w:val="NoSpacing"/>
        <w:rPr>
          <w:rFonts w:ascii="Cambria" w:hAnsi="Cambria"/>
        </w:rPr>
      </w:pPr>
      <w:r>
        <w:rPr>
          <w:rFonts w:ascii="Cambria" w:hAnsi="Cambria"/>
        </w:rPr>
        <w:t xml:space="preserve">Report author </w:t>
      </w:r>
      <w:r w:rsidRPr="00457889">
        <w:rPr>
          <w:rFonts w:ascii="Cambria" w:hAnsi="Cambria"/>
          <w:b/>
          <w:bCs/>
        </w:rPr>
        <w:t>Joseph S. Bermudez Jr.</w:t>
      </w:r>
      <w:r>
        <w:rPr>
          <w:rFonts w:ascii="Cambria" w:hAnsi="Cambria"/>
        </w:rPr>
        <w:t xml:space="preserve"> emphasized that, “while satellite imagery confirms that Camp 14 is fully operational, further </w:t>
      </w:r>
      <w:r w:rsidR="003E76D8">
        <w:rPr>
          <w:rFonts w:ascii="Cambria" w:hAnsi="Cambria"/>
        </w:rPr>
        <w:t>monitoring is needed in order to identify all of the camp’s components, provide a detailed accounting of its previous operations, record physical changes at the facility, and assist with the identification of human rights abuses.”</w:t>
      </w:r>
      <w:r w:rsidR="00725D59">
        <w:rPr>
          <w:rFonts w:ascii="Cambria" w:hAnsi="Cambria"/>
        </w:rPr>
        <w:t xml:space="preserve"> </w:t>
      </w:r>
      <w:r w:rsidR="00725D59" w:rsidRPr="00457889">
        <w:rPr>
          <w:rFonts w:ascii="Cambria" w:hAnsi="Cambria"/>
          <w:b/>
          <w:bCs/>
        </w:rPr>
        <w:t>Bermudez</w:t>
      </w:r>
      <w:r w:rsidR="00725D59">
        <w:rPr>
          <w:rFonts w:ascii="Cambria" w:hAnsi="Cambria"/>
        </w:rPr>
        <w:t xml:space="preserve"> further added: “HRNK’s satellite imagery program will be instrumental </w:t>
      </w:r>
      <w:r w:rsidR="001114BB">
        <w:rPr>
          <w:rFonts w:ascii="Cambria" w:hAnsi="Cambria"/>
        </w:rPr>
        <w:t>in</w:t>
      </w:r>
      <w:r w:rsidR="0052516B">
        <w:rPr>
          <w:rFonts w:ascii="Cambria" w:hAnsi="Cambria"/>
        </w:rPr>
        <w:t xml:space="preserve"> the</w:t>
      </w:r>
      <w:r w:rsidR="00725D59">
        <w:rPr>
          <w:rFonts w:ascii="Cambria" w:hAnsi="Cambria"/>
        </w:rPr>
        <w:t xml:space="preserve"> document</w:t>
      </w:r>
      <w:r w:rsidR="0052516B">
        <w:rPr>
          <w:rFonts w:ascii="Cambria" w:hAnsi="Cambria"/>
        </w:rPr>
        <w:t>ation of</w:t>
      </w:r>
      <w:r w:rsidR="00725D59">
        <w:rPr>
          <w:rFonts w:ascii="Cambria" w:hAnsi="Cambria"/>
        </w:rPr>
        <w:t xml:space="preserve"> crimes against humanity and other egregious human rights violations, </w:t>
      </w:r>
      <w:r w:rsidR="00F8497E">
        <w:rPr>
          <w:rFonts w:ascii="Cambria" w:hAnsi="Cambria"/>
        </w:rPr>
        <w:t xml:space="preserve">addressing </w:t>
      </w:r>
      <w:r w:rsidR="00725D59">
        <w:rPr>
          <w:rFonts w:ascii="Cambria" w:hAnsi="Cambria"/>
        </w:rPr>
        <w:t>possible complex humanitarian emergencies as well as the transitional justice process in North Korea, when the time is ripe.”</w:t>
      </w:r>
    </w:p>
    <w:p w14:paraId="57F4EF99" w14:textId="77777777" w:rsidR="003E76D8" w:rsidRDefault="003E76D8" w:rsidP="00AA5A35">
      <w:pPr>
        <w:pStyle w:val="NoSpacing"/>
        <w:rPr>
          <w:rFonts w:ascii="Cambria" w:hAnsi="Cambria"/>
        </w:rPr>
      </w:pPr>
    </w:p>
    <w:p w14:paraId="4A87E644" w14:textId="7072DB57" w:rsidR="003E76D8" w:rsidRDefault="003E76D8" w:rsidP="003E76D8">
      <w:pPr>
        <w:pStyle w:val="NoSpacing"/>
        <w:rPr>
          <w:rFonts w:ascii="Cambria" w:hAnsi="Cambria"/>
        </w:rPr>
      </w:pPr>
      <w:r>
        <w:rPr>
          <w:rFonts w:ascii="Cambria" w:hAnsi="Cambria"/>
        </w:rPr>
        <w:t xml:space="preserve">HRNK Director of International Advocacy and Development </w:t>
      </w:r>
      <w:r w:rsidRPr="00457889">
        <w:rPr>
          <w:rFonts w:ascii="Cambria" w:hAnsi="Cambria"/>
          <w:b/>
          <w:bCs/>
        </w:rPr>
        <w:t>Amanda Mortwedt Oh</w:t>
      </w:r>
      <w:r>
        <w:rPr>
          <w:rFonts w:ascii="Cambria" w:hAnsi="Cambria"/>
        </w:rPr>
        <w:t xml:space="preserve"> stated: </w:t>
      </w:r>
      <w:r w:rsidR="00403AE8">
        <w:rPr>
          <w:rFonts w:ascii="Cambria" w:hAnsi="Cambria"/>
        </w:rPr>
        <w:t>“</w:t>
      </w:r>
      <w:r w:rsidR="00403AE8" w:rsidRPr="003E76D8">
        <w:rPr>
          <w:rFonts w:ascii="Cambria" w:hAnsi="Cambria"/>
        </w:rPr>
        <w:t>The sobering reality is that people who were imprisoned in 2015, when we released our first imagery report on this camp, may not be alive today due to the camp's harsh conditions, abuse, and forced labor perpetrated by the Ministry of State Security.</w:t>
      </w:r>
      <w:r w:rsidR="00403AE8">
        <w:rPr>
          <w:rFonts w:ascii="Cambria" w:hAnsi="Cambria"/>
        </w:rPr>
        <w:t>”</w:t>
      </w:r>
      <w:r w:rsidR="00725D59">
        <w:rPr>
          <w:rFonts w:ascii="Cambria" w:hAnsi="Cambria"/>
        </w:rPr>
        <w:t xml:space="preserve"> According to </w:t>
      </w:r>
      <w:r w:rsidR="00725D59" w:rsidRPr="00457889">
        <w:rPr>
          <w:rFonts w:ascii="Cambria" w:hAnsi="Cambria"/>
          <w:b/>
          <w:bCs/>
        </w:rPr>
        <w:t>Mortwedt Oh</w:t>
      </w:r>
      <w:r w:rsidR="00725D59">
        <w:rPr>
          <w:rFonts w:ascii="Cambria" w:hAnsi="Cambria"/>
        </w:rPr>
        <w:t>: “</w:t>
      </w:r>
      <w:r w:rsidRPr="003E76D8">
        <w:rPr>
          <w:rFonts w:ascii="Cambria" w:hAnsi="Cambria"/>
        </w:rPr>
        <w:t>If the North Korean state wants to participate on the world stage and be taken seriously, it is long past time for it to close its gulags and release political prisoners. It is not too late to take this positive and meaningful step. This would surely signal to the world that Kim Jong-un is ready for true reform.</w:t>
      </w:r>
      <w:r w:rsidR="00725D59">
        <w:rPr>
          <w:rFonts w:ascii="Cambria" w:hAnsi="Cambria"/>
        </w:rPr>
        <w:t>”</w:t>
      </w:r>
    </w:p>
    <w:p w14:paraId="01559EE2" w14:textId="4CBCE465" w:rsidR="00725D59" w:rsidRDefault="00725D59" w:rsidP="003E76D8">
      <w:pPr>
        <w:pStyle w:val="NoSpacing"/>
        <w:rPr>
          <w:rFonts w:ascii="Cambria" w:hAnsi="Cambria"/>
        </w:rPr>
      </w:pPr>
    </w:p>
    <w:p w14:paraId="0592DB8D" w14:textId="050EDECE" w:rsidR="00725D59" w:rsidRPr="003E76D8" w:rsidRDefault="00725D59" w:rsidP="003E76D8">
      <w:pPr>
        <w:pStyle w:val="NoSpacing"/>
        <w:rPr>
          <w:rFonts w:ascii="Cambria" w:hAnsi="Cambria"/>
        </w:rPr>
      </w:pPr>
      <w:r>
        <w:rPr>
          <w:rFonts w:ascii="Cambria" w:hAnsi="Cambria"/>
        </w:rPr>
        <w:t xml:space="preserve">HRNK Executive Director </w:t>
      </w:r>
      <w:r w:rsidRPr="00457889">
        <w:rPr>
          <w:rFonts w:ascii="Cambria" w:hAnsi="Cambria"/>
          <w:b/>
          <w:bCs/>
        </w:rPr>
        <w:t>Greg Scarlatoiu</w:t>
      </w:r>
      <w:r>
        <w:rPr>
          <w:rFonts w:ascii="Cambria" w:hAnsi="Cambria"/>
        </w:rPr>
        <w:t xml:space="preserve"> </w:t>
      </w:r>
      <w:r w:rsidR="00BF35AE">
        <w:rPr>
          <w:rFonts w:ascii="Cambria" w:hAnsi="Cambria"/>
        </w:rPr>
        <w:t xml:space="preserve">noted: “This report confirms that, throughout </w:t>
      </w:r>
      <w:r w:rsidR="00CA53C1">
        <w:rPr>
          <w:rFonts w:ascii="Cambria" w:hAnsi="Cambria"/>
        </w:rPr>
        <w:t>its first decade, the Kim Jon</w:t>
      </w:r>
      <w:r w:rsidR="00CE0F1B">
        <w:rPr>
          <w:rFonts w:ascii="Cambria" w:hAnsi="Cambria"/>
        </w:rPr>
        <w:t>g</w:t>
      </w:r>
      <w:r w:rsidR="00CA53C1">
        <w:rPr>
          <w:rFonts w:ascii="Cambria" w:hAnsi="Cambria"/>
        </w:rPr>
        <w:t>-un regime has perpetuated relentless</w:t>
      </w:r>
      <w:r w:rsidR="00BF35AE">
        <w:rPr>
          <w:rFonts w:ascii="Cambria" w:hAnsi="Cambria"/>
        </w:rPr>
        <w:t xml:space="preserve"> patterns of oppression and brutality established </w:t>
      </w:r>
      <w:r w:rsidR="00CA53C1">
        <w:rPr>
          <w:rFonts w:ascii="Cambria" w:hAnsi="Cambria"/>
        </w:rPr>
        <w:t xml:space="preserve">and continued </w:t>
      </w:r>
      <w:r w:rsidR="00BF35AE">
        <w:rPr>
          <w:rFonts w:ascii="Cambria" w:hAnsi="Cambria"/>
        </w:rPr>
        <w:t xml:space="preserve">under the current leader’s predecessors. </w:t>
      </w:r>
      <w:r w:rsidR="00CA53C1">
        <w:rPr>
          <w:rFonts w:ascii="Cambria" w:hAnsi="Cambria"/>
        </w:rPr>
        <w:t xml:space="preserve">This is a regime that preserves itself through crimes against humanity. </w:t>
      </w:r>
      <w:r w:rsidR="000753ED">
        <w:rPr>
          <w:rFonts w:ascii="Cambria" w:hAnsi="Cambria"/>
        </w:rPr>
        <w:t>Any overture aimed at dialogue with the Kim Jong-un regime, reconciliation, or peace declarations must factor in North Korea’s abysmal human rights situation.”</w:t>
      </w:r>
    </w:p>
    <w:p w14:paraId="5A99A0A2" w14:textId="77777777" w:rsidR="003E76D8" w:rsidRPr="003E76D8" w:rsidRDefault="003E76D8" w:rsidP="003E76D8">
      <w:pPr>
        <w:pStyle w:val="NoSpacing"/>
        <w:rPr>
          <w:rFonts w:ascii="Cambria" w:hAnsi="Cambria"/>
        </w:rPr>
      </w:pPr>
    </w:p>
    <w:p w14:paraId="12005791" w14:textId="2868D979" w:rsidR="003703F5" w:rsidRDefault="003703F5" w:rsidP="00AA5A35">
      <w:pPr>
        <w:pStyle w:val="NoSpacing"/>
        <w:rPr>
          <w:rFonts w:ascii="Cambria" w:hAnsi="Cambria"/>
        </w:rPr>
      </w:pPr>
    </w:p>
    <w:p w14:paraId="596BC362" w14:textId="07994191" w:rsidR="00E94AA4" w:rsidRDefault="00E94AA4" w:rsidP="00AA5A35">
      <w:pPr>
        <w:pStyle w:val="NoSpacing"/>
        <w:rPr>
          <w:rFonts w:ascii="Cambria" w:hAnsi="Cambria"/>
        </w:rPr>
      </w:pPr>
      <w:r>
        <w:rPr>
          <w:rFonts w:ascii="Cambria" w:hAnsi="Cambria"/>
          <w:b/>
          <w:bCs/>
        </w:rPr>
        <w:t>RELEASE DETAILS</w:t>
      </w:r>
    </w:p>
    <w:p w14:paraId="1D750F93" w14:textId="2EE34136" w:rsidR="00E94AA4" w:rsidRDefault="00E94AA4" w:rsidP="00AA5A35">
      <w:pPr>
        <w:pStyle w:val="NoSpacing"/>
        <w:rPr>
          <w:rFonts w:ascii="Cambria" w:hAnsi="Cambria"/>
        </w:rPr>
      </w:pPr>
    </w:p>
    <w:p w14:paraId="5F49810B" w14:textId="019FD97C" w:rsidR="00E94AA4" w:rsidRDefault="00E94AA4" w:rsidP="00AA5A35">
      <w:pPr>
        <w:pStyle w:val="NoSpacing"/>
        <w:rPr>
          <w:rFonts w:ascii="Cambria" w:hAnsi="Cambria"/>
        </w:rPr>
      </w:pPr>
      <w:r>
        <w:rPr>
          <w:rFonts w:ascii="Cambria" w:hAnsi="Cambria"/>
        </w:rPr>
        <w:t xml:space="preserve">The report rollout and presentation by </w:t>
      </w:r>
      <w:r>
        <w:rPr>
          <w:rFonts w:ascii="Cambria" w:hAnsi="Cambria"/>
          <w:b/>
          <w:bCs/>
        </w:rPr>
        <w:t>Joseph S. Bermudez Jr.</w:t>
      </w:r>
      <w:r>
        <w:rPr>
          <w:rFonts w:ascii="Cambria" w:hAnsi="Cambria"/>
        </w:rPr>
        <w:t xml:space="preserve"> will be held via Zoom virtual conference, from 11:00 a.m. to 12:00 p.m. Eastern Standard Time (EST), on Wednesday, December 22, 2021. HRNK Executive Director </w:t>
      </w:r>
      <w:r>
        <w:rPr>
          <w:rFonts w:ascii="Cambria" w:hAnsi="Cambria"/>
          <w:b/>
          <w:bCs/>
        </w:rPr>
        <w:t>Greg Scarlatoiu</w:t>
      </w:r>
      <w:r>
        <w:rPr>
          <w:rFonts w:ascii="Cambria" w:hAnsi="Cambria"/>
        </w:rPr>
        <w:t xml:space="preserve"> will moderate.</w:t>
      </w:r>
    </w:p>
    <w:p w14:paraId="6C6720AB" w14:textId="4B5D29EC" w:rsidR="00E94AA4" w:rsidRDefault="00E94AA4" w:rsidP="00AA5A35">
      <w:pPr>
        <w:pStyle w:val="NoSpacing"/>
        <w:rPr>
          <w:rFonts w:ascii="Cambria" w:hAnsi="Cambria"/>
        </w:rPr>
      </w:pPr>
    </w:p>
    <w:p w14:paraId="501E1408" w14:textId="3D86B70D" w:rsidR="00E94AA4" w:rsidRDefault="00E94AA4" w:rsidP="00AA5A35">
      <w:pPr>
        <w:pStyle w:val="NoSpacing"/>
        <w:rPr>
          <w:rFonts w:ascii="Cambria" w:hAnsi="Cambria"/>
        </w:rPr>
      </w:pPr>
      <w:r>
        <w:rPr>
          <w:rFonts w:ascii="Cambria" w:hAnsi="Cambria"/>
        </w:rPr>
        <w:t>If you are unable to participate, a video recording will be made available on HRNK’s YouTube channel after the event</w:t>
      </w:r>
      <w:r w:rsidR="003C1104">
        <w:rPr>
          <w:rFonts w:ascii="Cambria" w:hAnsi="Cambria"/>
        </w:rPr>
        <w:t xml:space="preserve"> at </w:t>
      </w:r>
      <w:hyperlink r:id="rId7" w:history="1">
        <w:r w:rsidR="003C1104" w:rsidRPr="00D6682A">
          <w:rPr>
            <w:rStyle w:val="Hyperlink"/>
            <w:rFonts w:ascii="Cambria" w:hAnsi="Cambria"/>
          </w:rPr>
          <w:t>https://www.youtube.com/user/committeehrnk</w:t>
        </w:r>
      </w:hyperlink>
      <w:r w:rsidR="003C1104">
        <w:rPr>
          <w:rFonts w:ascii="Cambria" w:hAnsi="Cambria"/>
        </w:rPr>
        <w:t>.</w:t>
      </w:r>
    </w:p>
    <w:p w14:paraId="144EC8E8" w14:textId="2D7E29CD" w:rsidR="00E94AA4" w:rsidRDefault="00E94AA4" w:rsidP="00AA5A35">
      <w:pPr>
        <w:pStyle w:val="NoSpacing"/>
        <w:rPr>
          <w:rFonts w:ascii="Cambria" w:hAnsi="Cambria"/>
        </w:rPr>
      </w:pPr>
    </w:p>
    <w:p w14:paraId="5EB4C25D" w14:textId="0C358E9E" w:rsidR="00797B9F" w:rsidRDefault="00E94AA4" w:rsidP="00E94AA4">
      <w:pPr>
        <w:pStyle w:val="NoSpacing"/>
        <w:rPr>
          <w:rFonts w:ascii="Cambria" w:hAnsi="Cambria"/>
        </w:rPr>
      </w:pPr>
      <w:r>
        <w:rPr>
          <w:rFonts w:ascii="Cambria" w:hAnsi="Cambria"/>
        </w:rPr>
        <w:t xml:space="preserve">The report release is ON-THE-RECORD. For media inquiries, please contact Greg Scarlatoiu, Executive Director, at </w:t>
      </w:r>
      <w:hyperlink r:id="rId8" w:history="1">
        <w:r w:rsidRPr="001C7D47">
          <w:rPr>
            <w:rStyle w:val="Hyperlink"/>
            <w:rFonts w:ascii="Cambria" w:hAnsi="Cambria"/>
          </w:rPr>
          <w:t>executive.director@hrnk.org</w:t>
        </w:r>
      </w:hyperlink>
      <w:r>
        <w:rPr>
          <w:rFonts w:ascii="Cambria" w:hAnsi="Cambria"/>
        </w:rPr>
        <w:t xml:space="preserve"> (+1-202-499-7973).</w:t>
      </w:r>
    </w:p>
    <w:p w14:paraId="7DACECD5" w14:textId="1481F703" w:rsidR="00D014F1" w:rsidRDefault="00D014F1" w:rsidP="00E94AA4">
      <w:pPr>
        <w:pStyle w:val="NoSpacing"/>
        <w:rPr>
          <w:rFonts w:ascii="Cambria" w:hAnsi="Cambria"/>
        </w:rPr>
      </w:pPr>
    </w:p>
    <w:p w14:paraId="58EDF293" w14:textId="77777777" w:rsidR="00D014F1" w:rsidRDefault="00D014F1" w:rsidP="00E94AA4">
      <w:pPr>
        <w:pStyle w:val="NoSpacing"/>
        <w:rPr>
          <w:rFonts w:ascii="Cambria" w:hAnsi="Cambria"/>
        </w:rPr>
      </w:pPr>
    </w:p>
    <w:p w14:paraId="0D2A5567" w14:textId="73D10022" w:rsidR="00D014F1" w:rsidRPr="00D014F1" w:rsidRDefault="00D014F1" w:rsidP="00E94AA4">
      <w:pPr>
        <w:pStyle w:val="NoSpacing"/>
        <w:rPr>
          <w:rFonts w:ascii="Cambria" w:hAnsi="Cambria"/>
        </w:rPr>
      </w:pPr>
      <w:r>
        <w:rPr>
          <w:rFonts w:ascii="Cambria" w:hAnsi="Cambria"/>
          <w:i/>
          <w:iCs/>
        </w:rPr>
        <w:t xml:space="preserve">HRNK was founded in 2001 as a nonprofit research organization dedicated to documenting human rights conditions in the Democratic People’s Republic of Korea (DPRK), as North Korea is formally known. Visit </w:t>
      </w:r>
      <w:hyperlink r:id="rId9" w:history="1">
        <w:r w:rsidRPr="001C7D47">
          <w:rPr>
            <w:rStyle w:val="Hyperlink"/>
            <w:rFonts w:ascii="Cambria" w:hAnsi="Cambria"/>
            <w:i/>
            <w:iCs/>
          </w:rPr>
          <w:t>www.hrnk.org</w:t>
        </w:r>
      </w:hyperlink>
      <w:r>
        <w:rPr>
          <w:rFonts w:ascii="Cambria" w:hAnsi="Cambria"/>
          <w:i/>
          <w:iCs/>
        </w:rPr>
        <w:t xml:space="preserve"> to find out more.</w:t>
      </w:r>
    </w:p>
    <w:sectPr w:rsidR="00D014F1" w:rsidRPr="00D014F1" w:rsidSect="00D41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5469" w14:textId="77777777" w:rsidR="005B509F" w:rsidRDefault="005B509F" w:rsidP="00CB175F">
      <w:pPr>
        <w:spacing w:after="0" w:line="240" w:lineRule="auto"/>
      </w:pPr>
      <w:r>
        <w:separator/>
      </w:r>
    </w:p>
  </w:endnote>
  <w:endnote w:type="continuationSeparator" w:id="0">
    <w:p w14:paraId="710F7768" w14:textId="77777777" w:rsidR="005B509F" w:rsidRDefault="005B509F" w:rsidP="00CB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B780" w14:textId="77777777" w:rsidR="005B509F" w:rsidRDefault="005B509F" w:rsidP="00CB175F">
      <w:pPr>
        <w:spacing w:after="0" w:line="240" w:lineRule="auto"/>
      </w:pPr>
      <w:r>
        <w:separator/>
      </w:r>
    </w:p>
  </w:footnote>
  <w:footnote w:type="continuationSeparator" w:id="0">
    <w:p w14:paraId="66A5E53B" w14:textId="77777777" w:rsidR="005B509F" w:rsidRDefault="005B509F" w:rsidP="00CB17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35"/>
    <w:rsid w:val="000040B9"/>
    <w:rsid w:val="0001136D"/>
    <w:rsid w:val="000115D1"/>
    <w:rsid w:val="00011620"/>
    <w:rsid w:val="000147AE"/>
    <w:rsid w:val="000229DA"/>
    <w:rsid w:val="00031394"/>
    <w:rsid w:val="00040029"/>
    <w:rsid w:val="00041E2B"/>
    <w:rsid w:val="000614C1"/>
    <w:rsid w:val="00070FCB"/>
    <w:rsid w:val="000753ED"/>
    <w:rsid w:val="000801E8"/>
    <w:rsid w:val="00087A7E"/>
    <w:rsid w:val="000E12F8"/>
    <w:rsid w:val="000F00AF"/>
    <w:rsid w:val="000F15ED"/>
    <w:rsid w:val="000F164B"/>
    <w:rsid w:val="001114BB"/>
    <w:rsid w:val="00131E35"/>
    <w:rsid w:val="00133770"/>
    <w:rsid w:val="00135500"/>
    <w:rsid w:val="00145018"/>
    <w:rsid w:val="001859D0"/>
    <w:rsid w:val="00193129"/>
    <w:rsid w:val="00193181"/>
    <w:rsid w:val="001B0D2A"/>
    <w:rsid w:val="001B45CD"/>
    <w:rsid w:val="001C3499"/>
    <w:rsid w:val="001C513E"/>
    <w:rsid w:val="002035A3"/>
    <w:rsid w:val="00235BFD"/>
    <w:rsid w:val="00271962"/>
    <w:rsid w:val="00280255"/>
    <w:rsid w:val="00287714"/>
    <w:rsid w:val="00295792"/>
    <w:rsid w:val="002C4415"/>
    <w:rsid w:val="002F79E1"/>
    <w:rsid w:val="003461DC"/>
    <w:rsid w:val="003469E6"/>
    <w:rsid w:val="003560BA"/>
    <w:rsid w:val="00360709"/>
    <w:rsid w:val="003675BF"/>
    <w:rsid w:val="003703F5"/>
    <w:rsid w:val="003808BD"/>
    <w:rsid w:val="003A0E21"/>
    <w:rsid w:val="003A7B4D"/>
    <w:rsid w:val="003C1104"/>
    <w:rsid w:val="003E76D8"/>
    <w:rsid w:val="00403AE8"/>
    <w:rsid w:val="00403B25"/>
    <w:rsid w:val="004146D3"/>
    <w:rsid w:val="00434FC1"/>
    <w:rsid w:val="0043528D"/>
    <w:rsid w:val="00436F39"/>
    <w:rsid w:val="00457889"/>
    <w:rsid w:val="00475E0A"/>
    <w:rsid w:val="004813F8"/>
    <w:rsid w:val="0049301A"/>
    <w:rsid w:val="00495AD4"/>
    <w:rsid w:val="004C672F"/>
    <w:rsid w:val="004E0E9B"/>
    <w:rsid w:val="004F7D54"/>
    <w:rsid w:val="00520F0B"/>
    <w:rsid w:val="0052407A"/>
    <w:rsid w:val="0052516B"/>
    <w:rsid w:val="00541314"/>
    <w:rsid w:val="00547494"/>
    <w:rsid w:val="00553B94"/>
    <w:rsid w:val="005554EA"/>
    <w:rsid w:val="00566BE5"/>
    <w:rsid w:val="005A6DDB"/>
    <w:rsid w:val="005B509F"/>
    <w:rsid w:val="005F7B88"/>
    <w:rsid w:val="00610914"/>
    <w:rsid w:val="006149A1"/>
    <w:rsid w:val="00640214"/>
    <w:rsid w:val="0066479E"/>
    <w:rsid w:val="00684B32"/>
    <w:rsid w:val="006978AB"/>
    <w:rsid w:val="006B0193"/>
    <w:rsid w:val="006C353B"/>
    <w:rsid w:val="006C6FE4"/>
    <w:rsid w:val="006C7931"/>
    <w:rsid w:val="006D3829"/>
    <w:rsid w:val="006D6FF5"/>
    <w:rsid w:val="006E7800"/>
    <w:rsid w:val="006F0725"/>
    <w:rsid w:val="006F13B9"/>
    <w:rsid w:val="00702C24"/>
    <w:rsid w:val="007119D0"/>
    <w:rsid w:val="00725D59"/>
    <w:rsid w:val="007334D8"/>
    <w:rsid w:val="0073567D"/>
    <w:rsid w:val="00741302"/>
    <w:rsid w:val="00755D41"/>
    <w:rsid w:val="00767C62"/>
    <w:rsid w:val="00770135"/>
    <w:rsid w:val="007702C9"/>
    <w:rsid w:val="007725E2"/>
    <w:rsid w:val="007753D8"/>
    <w:rsid w:val="00783B5A"/>
    <w:rsid w:val="00797B9F"/>
    <w:rsid w:val="007A60C8"/>
    <w:rsid w:val="007B737F"/>
    <w:rsid w:val="007C6450"/>
    <w:rsid w:val="007E5D92"/>
    <w:rsid w:val="007F0F38"/>
    <w:rsid w:val="007F3EF0"/>
    <w:rsid w:val="008035F5"/>
    <w:rsid w:val="00826D26"/>
    <w:rsid w:val="008309D8"/>
    <w:rsid w:val="0083101D"/>
    <w:rsid w:val="008340F2"/>
    <w:rsid w:val="0083424C"/>
    <w:rsid w:val="00854D3B"/>
    <w:rsid w:val="008569C2"/>
    <w:rsid w:val="00861D3E"/>
    <w:rsid w:val="008651E5"/>
    <w:rsid w:val="00870F91"/>
    <w:rsid w:val="008C650F"/>
    <w:rsid w:val="008E0F16"/>
    <w:rsid w:val="008E27A6"/>
    <w:rsid w:val="008E5821"/>
    <w:rsid w:val="009404F8"/>
    <w:rsid w:val="00964F46"/>
    <w:rsid w:val="00973777"/>
    <w:rsid w:val="00973CDA"/>
    <w:rsid w:val="00974F73"/>
    <w:rsid w:val="009848C1"/>
    <w:rsid w:val="009979B3"/>
    <w:rsid w:val="009A2319"/>
    <w:rsid w:val="009A426E"/>
    <w:rsid w:val="009A676F"/>
    <w:rsid w:val="009C2085"/>
    <w:rsid w:val="009D0A66"/>
    <w:rsid w:val="009E1C3E"/>
    <w:rsid w:val="009E1CC4"/>
    <w:rsid w:val="009E57B1"/>
    <w:rsid w:val="009F033E"/>
    <w:rsid w:val="009F50A3"/>
    <w:rsid w:val="009F51ED"/>
    <w:rsid w:val="009F6B71"/>
    <w:rsid w:val="00A0097A"/>
    <w:rsid w:val="00A829C7"/>
    <w:rsid w:val="00A967B0"/>
    <w:rsid w:val="00AA5A35"/>
    <w:rsid w:val="00AA709E"/>
    <w:rsid w:val="00AB2E01"/>
    <w:rsid w:val="00AD1C63"/>
    <w:rsid w:val="00B041F6"/>
    <w:rsid w:val="00B06C03"/>
    <w:rsid w:val="00B31763"/>
    <w:rsid w:val="00B445CF"/>
    <w:rsid w:val="00B50A3E"/>
    <w:rsid w:val="00B674E3"/>
    <w:rsid w:val="00B754D1"/>
    <w:rsid w:val="00B86171"/>
    <w:rsid w:val="00B92A61"/>
    <w:rsid w:val="00B970F3"/>
    <w:rsid w:val="00BA6A41"/>
    <w:rsid w:val="00BB54F8"/>
    <w:rsid w:val="00BE2DA7"/>
    <w:rsid w:val="00BE5FA3"/>
    <w:rsid w:val="00BF35AE"/>
    <w:rsid w:val="00BF7FBD"/>
    <w:rsid w:val="00C0756E"/>
    <w:rsid w:val="00C131B0"/>
    <w:rsid w:val="00C24AE2"/>
    <w:rsid w:val="00C32892"/>
    <w:rsid w:val="00C44C5B"/>
    <w:rsid w:val="00C71A07"/>
    <w:rsid w:val="00C76E37"/>
    <w:rsid w:val="00CA53C1"/>
    <w:rsid w:val="00CB175F"/>
    <w:rsid w:val="00CB7D55"/>
    <w:rsid w:val="00CC0F3C"/>
    <w:rsid w:val="00CC3AE2"/>
    <w:rsid w:val="00CC4346"/>
    <w:rsid w:val="00CD5999"/>
    <w:rsid w:val="00CE0F1B"/>
    <w:rsid w:val="00D014F1"/>
    <w:rsid w:val="00D16905"/>
    <w:rsid w:val="00D16E81"/>
    <w:rsid w:val="00D304C6"/>
    <w:rsid w:val="00D30587"/>
    <w:rsid w:val="00D4107E"/>
    <w:rsid w:val="00D419EC"/>
    <w:rsid w:val="00D50284"/>
    <w:rsid w:val="00DB6C2B"/>
    <w:rsid w:val="00DB72F2"/>
    <w:rsid w:val="00DE76D5"/>
    <w:rsid w:val="00DE7A60"/>
    <w:rsid w:val="00DF1086"/>
    <w:rsid w:val="00E15718"/>
    <w:rsid w:val="00E21275"/>
    <w:rsid w:val="00E2743B"/>
    <w:rsid w:val="00E448F4"/>
    <w:rsid w:val="00E92679"/>
    <w:rsid w:val="00E94AA4"/>
    <w:rsid w:val="00EA4967"/>
    <w:rsid w:val="00EB1386"/>
    <w:rsid w:val="00EB5D50"/>
    <w:rsid w:val="00EC5986"/>
    <w:rsid w:val="00EE78C7"/>
    <w:rsid w:val="00F178A8"/>
    <w:rsid w:val="00F43056"/>
    <w:rsid w:val="00F47D0D"/>
    <w:rsid w:val="00F54F07"/>
    <w:rsid w:val="00F57A74"/>
    <w:rsid w:val="00F745A7"/>
    <w:rsid w:val="00F8497E"/>
    <w:rsid w:val="00F92562"/>
    <w:rsid w:val="00F979EE"/>
    <w:rsid w:val="00FA321B"/>
    <w:rsid w:val="00FB1C67"/>
    <w:rsid w:val="00FB4DD5"/>
    <w:rsid w:val="00FB66E8"/>
    <w:rsid w:val="00FE22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F9A56"/>
  <w15:docId w15:val="{F0FE3148-44FD-4C47-9A80-274F26AF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9EC"/>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A5A35"/>
    <w:rPr>
      <w:sz w:val="22"/>
      <w:szCs w:val="22"/>
      <w:lang w:eastAsia="ja-JP"/>
    </w:rPr>
  </w:style>
  <w:style w:type="paragraph" w:styleId="BalloonText">
    <w:name w:val="Balloon Text"/>
    <w:basedOn w:val="Normal"/>
    <w:link w:val="BalloonTextChar"/>
    <w:uiPriority w:val="99"/>
    <w:semiHidden/>
    <w:rsid w:val="00434FC1"/>
    <w:rPr>
      <w:rFonts w:ascii="Times New Roman" w:hAnsi="Times New Roman"/>
      <w:sz w:val="0"/>
      <w:szCs w:val="0"/>
    </w:rPr>
  </w:style>
  <w:style w:type="character" w:customStyle="1" w:styleId="BalloonTextChar">
    <w:name w:val="Balloon Text Char"/>
    <w:link w:val="BalloonText"/>
    <w:uiPriority w:val="99"/>
    <w:semiHidden/>
    <w:rsid w:val="0039528D"/>
    <w:rPr>
      <w:rFonts w:ascii="Times New Roman" w:hAnsi="Times New Roman"/>
      <w:sz w:val="0"/>
      <w:szCs w:val="0"/>
      <w:lang w:eastAsia="ja-JP"/>
    </w:rPr>
  </w:style>
  <w:style w:type="paragraph" w:styleId="Header">
    <w:name w:val="header"/>
    <w:basedOn w:val="Normal"/>
    <w:link w:val="HeaderChar"/>
    <w:uiPriority w:val="99"/>
    <w:unhideWhenUsed/>
    <w:rsid w:val="00CB175F"/>
    <w:pPr>
      <w:tabs>
        <w:tab w:val="center" w:pos="4680"/>
        <w:tab w:val="right" w:pos="9360"/>
      </w:tabs>
    </w:pPr>
  </w:style>
  <w:style w:type="character" w:customStyle="1" w:styleId="HeaderChar">
    <w:name w:val="Header Char"/>
    <w:link w:val="Header"/>
    <w:uiPriority w:val="99"/>
    <w:rsid w:val="00CB175F"/>
    <w:rPr>
      <w:sz w:val="22"/>
      <w:szCs w:val="22"/>
      <w:lang w:eastAsia="ja-JP"/>
    </w:rPr>
  </w:style>
  <w:style w:type="paragraph" w:styleId="Footer">
    <w:name w:val="footer"/>
    <w:basedOn w:val="Normal"/>
    <w:link w:val="FooterChar"/>
    <w:uiPriority w:val="99"/>
    <w:unhideWhenUsed/>
    <w:rsid w:val="00CB175F"/>
    <w:pPr>
      <w:tabs>
        <w:tab w:val="center" w:pos="4680"/>
        <w:tab w:val="right" w:pos="9360"/>
      </w:tabs>
    </w:pPr>
  </w:style>
  <w:style w:type="character" w:customStyle="1" w:styleId="FooterChar">
    <w:name w:val="Footer Char"/>
    <w:link w:val="Footer"/>
    <w:uiPriority w:val="99"/>
    <w:rsid w:val="00CB175F"/>
    <w:rPr>
      <w:sz w:val="22"/>
      <w:szCs w:val="22"/>
      <w:lang w:eastAsia="ja-JP"/>
    </w:rPr>
  </w:style>
  <w:style w:type="paragraph" w:styleId="Revision">
    <w:name w:val="Revision"/>
    <w:hidden/>
    <w:uiPriority w:val="99"/>
    <w:semiHidden/>
    <w:rsid w:val="00475E0A"/>
    <w:rPr>
      <w:sz w:val="22"/>
      <w:szCs w:val="22"/>
      <w:lang w:eastAsia="ja-JP"/>
    </w:rPr>
  </w:style>
  <w:style w:type="character" w:styleId="Hyperlink">
    <w:name w:val="Hyperlink"/>
    <w:basedOn w:val="DefaultParagraphFont"/>
    <w:uiPriority w:val="99"/>
    <w:unhideWhenUsed/>
    <w:rsid w:val="00CE0F1B"/>
    <w:rPr>
      <w:color w:val="0000FF" w:themeColor="hyperlink"/>
      <w:u w:val="single"/>
    </w:rPr>
  </w:style>
  <w:style w:type="character" w:styleId="UnresolvedMention">
    <w:name w:val="Unresolved Mention"/>
    <w:basedOn w:val="DefaultParagraphFont"/>
    <w:uiPriority w:val="99"/>
    <w:semiHidden/>
    <w:unhideWhenUsed/>
    <w:rsid w:val="00CE0F1B"/>
    <w:rPr>
      <w:color w:val="605E5C"/>
      <w:shd w:val="clear" w:color="auto" w:fill="E1DFDD"/>
    </w:rPr>
  </w:style>
  <w:style w:type="character" w:styleId="FollowedHyperlink">
    <w:name w:val="FollowedHyperlink"/>
    <w:basedOn w:val="DefaultParagraphFont"/>
    <w:uiPriority w:val="99"/>
    <w:semiHidden/>
    <w:unhideWhenUsed/>
    <w:rsid w:val="00D16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2770">
      <w:bodyDiv w:val="1"/>
      <w:marLeft w:val="0"/>
      <w:marRight w:val="0"/>
      <w:marTop w:val="0"/>
      <w:marBottom w:val="0"/>
      <w:divBdr>
        <w:top w:val="none" w:sz="0" w:space="0" w:color="auto"/>
        <w:left w:val="none" w:sz="0" w:space="0" w:color="auto"/>
        <w:bottom w:val="none" w:sz="0" w:space="0" w:color="auto"/>
        <w:right w:val="none" w:sz="0" w:space="0" w:color="auto"/>
      </w:divBdr>
      <w:divsChild>
        <w:div w:id="1372994343">
          <w:marLeft w:val="0"/>
          <w:marRight w:val="0"/>
          <w:marTop w:val="0"/>
          <w:marBottom w:val="0"/>
          <w:divBdr>
            <w:top w:val="none" w:sz="0" w:space="0" w:color="auto"/>
            <w:left w:val="none" w:sz="0" w:space="0" w:color="auto"/>
            <w:bottom w:val="none" w:sz="0" w:space="0" w:color="auto"/>
            <w:right w:val="none" w:sz="0" w:space="0" w:color="auto"/>
          </w:divBdr>
        </w:div>
        <w:div w:id="1460488695">
          <w:marLeft w:val="0"/>
          <w:marRight w:val="0"/>
          <w:marTop w:val="0"/>
          <w:marBottom w:val="0"/>
          <w:divBdr>
            <w:top w:val="none" w:sz="0" w:space="0" w:color="auto"/>
            <w:left w:val="none" w:sz="0" w:space="0" w:color="auto"/>
            <w:bottom w:val="none" w:sz="0" w:space="0" w:color="auto"/>
            <w:right w:val="none" w:sz="0" w:space="0" w:color="auto"/>
          </w:divBdr>
        </w:div>
        <w:div w:id="67438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hrnk.org" TargetMode="External"/><Relationship Id="rId3" Type="http://schemas.openxmlformats.org/officeDocument/2006/relationships/webSettings" Target="webSettings.xml"/><Relationship Id="rId7" Type="http://schemas.openxmlformats.org/officeDocument/2006/relationships/hyperlink" Target="https://www.youtube.com/user/committeehr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nk.org/uploads/pdfs/Camp%2014%20v.8.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r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Hewlett-Packard</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minty064</dc:creator>
  <cp:lastModifiedBy>Microsoft Office User</cp:lastModifiedBy>
  <cp:revision>5</cp:revision>
  <dcterms:created xsi:type="dcterms:W3CDTF">2021-12-21T17:18:00Z</dcterms:created>
  <dcterms:modified xsi:type="dcterms:W3CDTF">2021-12-21T19:13:00Z</dcterms:modified>
</cp:coreProperties>
</file>